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27C98" w14:textId="77777777" w:rsidR="004642D3" w:rsidRDefault="00000000">
      <w:pPr>
        <w:pStyle w:val="Title"/>
        <w:ind w:right="1620" w:firstLine="0"/>
      </w:pPr>
      <w:bookmarkStart w:id="0" w:name="_35nbuppt1xwq" w:colFirst="0" w:colLast="0"/>
      <w:bookmarkEnd w:id="0"/>
      <w:r>
        <w:t>Brand messaging</w:t>
      </w:r>
    </w:p>
    <w:p w14:paraId="10B28B1E" w14:textId="77777777" w:rsidR="004642D3" w:rsidRDefault="004642D3">
      <w:pPr>
        <w:ind w:right="1620" w:firstLine="0"/>
      </w:pPr>
    </w:p>
    <w:p w14:paraId="2C8FC4B5" w14:textId="7385E198" w:rsidR="004642D3" w:rsidRDefault="00462BB2">
      <w:pPr>
        <w:pStyle w:val="Heading2"/>
        <w:ind w:right="1620" w:firstLine="0"/>
      </w:pPr>
      <w:bookmarkStart w:id="1" w:name="_g2j4l1jr569d" w:colFirst="0" w:colLast="0"/>
      <w:bookmarkEnd w:id="1"/>
      <w:r>
        <w:t>The core story</w:t>
      </w:r>
    </w:p>
    <w:p w14:paraId="3243A44D" w14:textId="30EDD38E" w:rsidR="00462BB2" w:rsidRDefault="00462BB2" w:rsidP="00462BB2">
      <w:pPr>
        <w:pStyle w:val="Heading2"/>
        <w:ind w:right="1620" w:firstLine="0"/>
        <w:rPr>
          <w:rFonts w:ascii="Roboto" w:hAnsi="Roboto"/>
          <w:sz w:val="22"/>
          <w:szCs w:val="22"/>
          <w:lang w:val="en-US"/>
        </w:rPr>
      </w:pPr>
      <w:bookmarkStart w:id="2" w:name="_16empkiua29p" w:colFirst="0" w:colLast="0"/>
      <w:bookmarkEnd w:id="2"/>
      <w:proofErr w:type="spellStart"/>
      <w:r w:rsidRPr="00462BB2">
        <w:rPr>
          <w:rFonts w:ascii="Roboto" w:hAnsi="Roboto"/>
          <w:sz w:val="22"/>
          <w:szCs w:val="22"/>
          <w:lang w:val="en-US"/>
        </w:rPr>
        <w:t>Demandbase</w:t>
      </w:r>
      <w:proofErr w:type="spellEnd"/>
      <w:r w:rsidRPr="00462BB2">
        <w:rPr>
          <w:rFonts w:ascii="Roboto" w:hAnsi="Roboto"/>
          <w:sz w:val="22"/>
          <w:szCs w:val="22"/>
          <w:lang w:val="en-US"/>
        </w:rPr>
        <w:t xml:space="preserve"> AI is the pipeline engine for modern go-to-market teams, helping organizations turn strategy into measurable pipeline. Today most companies have access to vast amounts of data including intent signals, engagement activity, and CRM insights, yet teams still struggle to convert those insights into coordinated action. </w:t>
      </w:r>
      <w:proofErr w:type="spellStart"/>
      <w:r w:rsidRPr="00462BB2">
        <w:rPr>
          <w:rFonts w:ascii="Roboto" w:hAnsi="Roboto"/>
          <w:sz w:val="22"/>
          <w:szCs w:val="22"/>
          <w:lang w:val="en-US"/>
        </w:rPr>
        <w:t>Demandbase</w:t>
      </w:r>
      <w:proofErr w:type="spellEnd"/>
      <w:r w:rsidRPr="00462BB2">
        <w:rPr>
          <w:rFonts w:ascii="Roboto" w:hAnsi="Roboto"/>
          <w:sz w:val="22"/>
          <w:szCs w:val="22"/>
          <w:lang w:val="en-US"/>
        </w:rPr>
        <w:t xml:space="preserve"> AI solves this challenge by transforming insight into execution. Teams begin by defining a pipeline or revenue goal, and </w:t>
      </w:r>
      <w:proofErr w:type="spellStart"/>
      <w:r w:rsidRPr="00462BB2">
        <w:rPr>
          <w:rFonts w:ascii="Roboto" w:hAnsi="Roboto"/>
          <w:sz w:val="22"/>
          <w:szCs w:val="22"/>
          <w:lang w:val="en-US"/>
        </w:rPr>
        <w:t>Demandbase</w:t>
      </w:r>
      <w:proofErr w:type="spellEnd"/>
      <w:r w:rsidRPr="00462BB2">
        <w:rPr>
          <w:rFonts w:ascii="Roboto" w:hAnsi="Roboto"/>
          <w:sz w:val="22"/>
          <w:szCs w:val="22"/>
          <w:lang w:val="en-US"/>
        </w:rPr>
        <w:t xml:space="preserve"> AI analyzes account signals, buying activity, and engagement patterns to identify the opportunities most likely to drive results. Instead of leaving teams to interpret dashboards and decide what to do next, </w:t>
      </w:r>
      <w:proofErr w:type="spellStart"/>
      <w:r w:rsidRPr="00462BB2">
        <w:rPr>
          <w:rFonts w:ascii="Roboto" w:hAnsi="Roboto"/>
          <w:sz w:val="22"/>
          <w:szCs w:val="22"/>
          <w:lang w:val="en-US"/>
        </w:rPr>
        <w:t>Demandbase</w:t>
      </w:r>
      <w:proofErr w:type="spellEnd"/>
      <w:r w:rsidRPr="00462BB2">
        <w:rPr>
          <w:rFonts w:ascii="Roboto" w:hAnsi="Roboto"/>
          <w:sz w:val="22"/>
          <w:szCs w:val="22"/>
          <w:lang w:val="en-US"/>
        </w:rPr>
        <w:t xml:space="preserve"> AI translates these insights into coordinated programs across marketing, sales, and advertising so teams can focus on the right accounts, activate programs faster, and generate pipeline more predictably at scale.</w:t>
      </w:r>
    </w:p>
    <w:p w14:paraId="74102D96" w14:textId="77777777" w:rsidR="00462BB2" w:rsidRPr="00462BB2" w:rsidRDefault="00462BB2" w:rsidP="00462BB2">
      <w:pPr>
        <w:rPr>
          <w:lang w:val="en-US"/>
        </w:rPr>
      </w:pPr>
    </w:p>
    <w:p w14:paraId="5C1ACB46" w14:textId="20B4368C" w:rsidR="004642D3" w:rsidRDefault="00462BB2">
      <w:pPr>
        <w:pStyle w:val="Heading2"/>
        <w:ind w:right="1620" w:firstLine="0"/>
      </w:pPr>
      <w:r>
        <w:t>The hook</w:t>
      </w:r>
    </w:p>
    <w:p w14:paraId="073D2134" w14:textId="77777777" w:rsidR="00462BB2" w:rsidRPr="00462BB2" w:rsidRDefault="00462BB2" w:rsidP="00462BB2">
      <w:pPr>
        <w:pStyle w:val="Heading2"/>
        <w:ind w:right="1620" w:firstLine="0"/>
        <w:rPr>
          <w:rFonts w:ascii="Roboto" w:hAnsi="Roboto"/>
          <w:sz w:val="22"/>
          <w:szCs w:val="22"/>
          <w:lang w:val="en-US"/>
        </w:rPr>
      </w:pPr>
      <w:bookmarkStart w:id="3" w:name="_5si80aq011cd" w:colFirst="0" w:colLast="0"/>
      <w:bookmarkEnd w:id="3"/>
      <w:proofErr w:type="spellStart"/>
      <w:r w:rsidRPr="00462BB2">
        <w:rPr>
          <w:rFonts w:ascii="Roboto" w:hAnsi="Roboto"/>
          <w:sz w:val="22"/>
          <w:szCs w:val="22"/>
          <w:lang w:val="en-US"/>
        </w:rPr>
        <w:t>Demandbase</w:t>
      </w:r>
      <w:proofErr w:type="spellEnd"/>
      <w:r w:rsidRPr="00462BB2">
        <w:rPr>
          <w:rFonts w:ascii="Roboto" w:hAnsi="Roboto"/>
          <w:sz w:val="22"/>
          <w:szCs w:val="22"/>
          <w:lang w:val="en-US"/>
        </w:rPr>
        <w:t xml:space="preserve"> AI is the pipeline engine that transforms goals into coordinated action across the entire go-to-market. It continuously evaluates what is driving pipeline and scales what works.</w:t>
      </w:r>
    </w:p>
    <w:p w14:paraId="4F2F712D" w14:textId="77777777" w:rsidR="00462BB2" w:rsidRPr="00462BB2" w:rsidRDefault="00462BB2" w:rsidP="00462BB2">
      <w:pPr>
        <w:pStyle w:val="Heading2"/>
        <w:ind w:right="1620"/>
        <w:rPr>
          <w:lang w:val="en-US"/>
        </w:rPr>
      </w:pPr>
    </w:p>
    <w:p w14:paraId="77C5E257" w14:textId="734BA12F" w:rsidR="004642D3" w:rsidRDefault="00462BB2">
      <w:pPr>
        <w:pStyle w:val="Heading2"/>
        <w:ind w:right="1620" w:firstLine="0"/>
      </w:pPr>
      <w:r>
        <w:t>8 words</w:t>
      </w:r>
    </w:p>
    <w:p w14:paraId="6470578C" w14:textId="77777777" w:rsidR="00462BB2" w:rsidRPr="00462BB2" w:rsidRDefault="00462BB2" w:rsidP="00462BB2">
      <w:pPr>
        <w:pStyle w:val="Heading2"/>
        <w:ind w:right="1620" w:firstLine="0"/>
        <w:rPr>
          <w:rFonts w:ascii="Roboto" w:hAnsi="Roboto"/>
          <w:sz w:val="22"/>
          <w:szCs w:val="22"/>
          <w:lang w:val="en-US"/>
        </w:rPr>
      </w:pPr>
      <w:bookmarkStart w:id="4" w:name="_2u84ocjanl54" w:colFirst="0" w:colLast="0"/>
      <w:bookmarkEnd w:id="4"/>
      <w:r w:rsidRPr="00462BB2">
        <w:rPr>
          <w:rFonts w:ascii="Roboto" w:hAnsi="Roboto"/>
          <w:sz w:val="22"/>
          <w:szCs w:val="22"/>
          <w:lang w:val="en-US"/>
        </w:rPr>
        <w:t>The Pipeline Engine for AI GTM. Turns goals into outcomes.</w:t>
      </w:r>
    </w:p>
    <w:p w14:paraId="44DB73D2" w14:textId="77777777" w:rsidR="00462BB2" w:rsidRPr="00462BB2" w:rsidRDefault="00462BB2" w:rsidP="00462BB2">
      <w:pPr>
        <w:pStyle w:val="Heading2"/>
        <w:ind w:right="1620" w:firstLine="0"/>
        <w:rPr>
          <w:rFonts w:ascii="Roboto" w:hAnsi="Roboto"/>
          <w:sz w:val="22"/>
          <w:szCs w:val="22"/>
          <w:lang w:val="en-US"/>
        </w:rPr>
      </w:pPr>
      <w:r w:rsidRPr="00462BB2">
        <w:rPr>
          <w:rFonts w:ascii="Roboto" w:hAnsi="Roboto"/>
          <w:sz w:val="22"/>
          <w:szCs w:val="22"/>
          <w:lang w:val="en-US"/>
        </w:rPr>
        <w:t>The AI pipeline engine for modern go-to-market teams.</w:t>
      </w:r>
    </w:p>
    <w:p w14:paraId="31F71096" w14:textId="77777777" w:rsidR="00462BB2" w:rsidRPr="00462BB2" w:rsidRDefault="00462BB2" w:rsidP="00462BB2">
      <w:pPr>
        <w:pStyle w:val="Heading2"/>
        <w:ind w:right="1620"/>
        <w:rPr>
          <w:lang w:val="en-US"/>
        </w:rPr>
      </w:pPr>
    </w:p>
    <w:p w14:paraId="0D5E39EC" w14:textId="175437D7" w:rsidR="004642D3" w:rsidRDefault="00462BB2">
      <w:pPr>
        <w:pStyle w:val="Heading2"/>
        <w:ind w:right="1620" w:firstLine="0"/>
      </w:pPr>
      <w:r>
        <w:t>10 words</w:t>
      </w:r>
    </w:p>
    <w:p w14:paraId="4D1BA5D5" w14:textId="38B5C907" w:rsidR="00462BB2" w:rsidRDefault="00462BB2" w:rsidP="00462BB2">
      <w:pPr>
        <w:ind w:right="1620" w:firstLine="0"/>
      </w:pPr>
      <w:r w:rsidRPr="00462BB2">
        <w:t>AI GTM Pipeline Engine: From goals to coordinated activation and pipeline outcome.</w:t>
      </w:r>
    </w:p>
    <w:p w14:paraId="5970CA63" w14:textId="77777777" w:rsidR="00462BB2" w:rsidRDefault="00462BB2" w:rsidP="00462BB2">
      <w:pPr>
        <w:ind w:right="1620" w:firstLine="0"/>
      </w:pPr>
    </w:p>
    <w:p w14:paraId="0CE52DED" w14:textId="425D90E4" w:rsidR="00462BB2" w:rsidRDefault="00462BB2" w:rsidP="00462BB2">
      <w:pPr>
        <w:pStyle w:val="Heading2"/>
        <w:ind w:right="1620" w:firstLine="0"/>
      </w:pPr>
      <w:r>
        <w:t>1</w:t>
      </w:r>
      <w:r>
        <w:t>5</w:t>
      </w:r>
      <w:r>
        <w:t xml:space="preserve"> words</w:t>
      </w:r>
    </w:p>
    <w:p w14:paraId="0B728CA0" w14:textId="37F269AC" w:rsidR="00462BB2" w:rsidRDefault="00462BB2" w:rsidP="00462BB2">
      <w:pPr>
        <w:ind w:right="1620" w:firstLine="0"/>
      </w:pPr>
      <w:proofErr w:type="spellStart"/>
      <w:r w:rsidRPr="00462BB2">
        <w:t>Demandbase</w:t>
      </w:r>
      <w:proofErr w:type="spellEnd"/>
      <w:r w:rsidRPr="00462BB2">
        <w:t xml:space="preserve"> AI is the pipeline engine that activates coordinated GTM plays, to drive predictable pipeline outcomes.</w:t>
      </w:r>
    </w:p>
    <w:p w14:paraId="4489973D" w14:textId="77777777" w:rsidR="00462BB2" w:rsidRDefault="00462BB2" w:rsidP="00462BB2">
      <w:pPr>
        <w:ind w:right="1620" w:firstLine="0"/>
      </w:pPr>
    </w:p>
    <w:p w14:paraId="6BF185D5" w14:textId="25442FEE" w:rsidR="00462BB2" w:rsidRDefault="00462BB2" w:rsidP="00462BB2">
      <w:pPr>
        <w:pStyle w:val="Heading2"/>
        <w:ind w:right="1620" w:firstLine="0"/>
      </w:pPr>
      <w:r>
        <w:lastRenderedPageBreak/>
        <w:t>20</w:t>
      </w:r>
      <w:r>
        <w:t xml:space="preserve"> words</w:t>
      </w:r>
    </w:p>
    <w:p w14:paraId="34EA5896" w14:textId="77777777" w:rsidR="00462BB2" w:rsidRPr="00462BB2" w:rsidRDefault="00462BB2" w:rsidP="00462BB2">
      <w:pPr>
        <w:ind w:right="1620" w:firstLine="0"/>
        <w:rPr>
          <w:lang w:val="en-US"/>
        </w:rPr>
      </w:pPr>
      <w:r w:rsidRPr="00462BB2">
        <w:rPr>
          <w:lang w:val="en-US"/>
        </w:rPr>
        <w:t>The Pipeline Engine for AI GTM. Turn pipeline goals into coordinated, activation across the entire go-to-market to drive predictable growth.</w:t>
      </w:r>
    </w:p>
    <w:p w14:paraId="6F70FA26" w14:textId="77777777" w:rsidR="00462BB2" w:rsidRDefault="00462BB2" w:rsidP="00462BB2">
      <w:pPr>
        <w:ind w:right="1620" w:firstLine="0"/>
      </w:pPr>
    </w:p>
    <w:p w14:paraId="468E4A5E" w14:textId="77777777" w:rsidR="00462BB2" w:rsidRDefault="00462BB2" w:rsidP="00462BB2">
      <w:pPr>
        <w:ind w:right="1620" w:firstLine="0"/>
      </w:pPr>
    </w:p>
    <w:p w14:paraId="45826EBD" w14:textId="77777777" w:rsidR="004642D3" w:rsidRDefault="00000000">
      <w:pPr>
        <w:pStyle w:val="Heading1"/>
        <w:ind w:right="1620" w:firstLine="0"/>
      </w:pPr>
      <w:bookmarkStart w:id="5" w:name="_9kkyi6y0to1a" w:colFirst="0" w:colLast="0"/>
      <w:bookmarkEnd w:id="5"/>
      <w:r>
        <w:t>Press Kit</w:t>
      </w:r>
    </w:p>
    <w:p w14:paraId="37DF25A6" w14:textId="77777777" w:rsidR="004642D3" w:rsidRDefault="00000000">
      <w:pPr>
        <w:pStyle w:val="Heading2"/>
        <w:ind w:right="1620" w:firstLine="0"/>
      </w:pPr>
      <w:bookmarkStart w:id="6" w:name="_eexerp3q9f6y" w:colFirst="0" w:colLast="0"/>
      <w:bookmarkEnd w:id="6"/>
      <w:r>
        <w:t>Boilerplate</w:t>
      </w:r>
    </w:p>
    <w:p w14:paraId="06B414BE" w14:textId="2A34DBB1" w:rsidR="004642D3" w:rsidRDefault="00462BB2" w:rsidP="00462BB2">
      <w:pPr>
        <w:ind w:right="1620" w:firstLine="0"/>
      </w:pPr>
      <w:proofErr w:type="spellStart"/>
      <w:r w:rsidRPr="00462BB2">
        <w:t>Demandbase</w:t>
      </w:r>
      <w:proofErr w:type="spellEnd"/>
      <w:r w:rsidRPr="00462BB2">
        <w:t xml:space="preserve"> is the pipeline engine for AI GTM that transforms goals into coordinated action across marketing, sales and advertising. It continuously evaluates what is driving pipeline and helps B2B teams scale what works. Thousands of businesses use </w:t>
      </w:r>
      <w:proofErr w:type="spellStart"/>
      <w:r w:rsidRPr="00462BB2">
        <w:t>Demandbase</w:t>
      </w:r>
      <w:proofErr w:type="spellEnd"/>
      <w:r w:rsidRPr="00462BB2">
        <w:t xml:space="preserve"> to align their go-to-market motion, reduce wasted spend, and drive revenue outcomes, all from one secure, unified platform. For more information, visit www.demandbase.com.</w:t>
      </w:r>
    </w:p>
    <w:sectPr w:rsidR="004642D3">
      <w:headerReference w:type="default" r:id="rId6"/>
      <w:footerReference w:type="default" r:id="rId7"/>
      <w:headerReference w:type="first" r:id="rId8"/>
      <w:footerReference w:type="first" r:id="rId9"/>
      <w:pgSz w:w="12240" w:h="15840"/>
      <w:pgMar w:top="1440" w:right="720" w:bottom="1440" w:left="540" w:header="504" w:footer="5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C591EE" w14:textId="77777777" w:rsidR="00AB3A23" w:rsidRDefault="00AB3A23">
      <w:pPr>
        <w:spacing w:before="0" w:line="240" w:lineRule="auto"/>
      </w:pPr>
      <w:r>
        <w:separator/>
      </w:r>
    </w:p>
  </w:endnote>
  <w:endnote w:type="continuationSeparator" w:id="0">
    <w:p w14:paraId="4961F2CA" w14:textId="77777777" w:rsidR="00AB3A23" w:rsidRDefault="00AB3A2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Light">
    <w:panose1 w:val="02000000000000000000"/>
    <w:charset w:val="00"/>
    <w:family w:val="auto"/>
    <w:pitch w:val="variable"/>
    <w:sig w:usb0="E0000AFF" w:usb1="5000217F" w:usb2="00000021" w:usb3="00000000" w:csb0="0000019F" w:csb1="00000000"/>
    <w:embedRegular r:id="rId1" w:fontKey="{3841ADFF-66D0-8145-B3A9-A0AB364CD872}"/>
    <w:embedItalic r:id="rId2" w:fontKey="{1E80B75F-4037-444A-9A95-19B213EF077D}"/>
  </w:font>
  <w:font w:name="Roboto">
    <w:panose1 w:val="02000000000000000000"/>
    <w:charset w:val="00"/>
    <w:family w:val="auto"/>
    <w:pitch w:val="variable"/>
    <w:sig w:usb0="E0000AFF" w:usb1="5000217F" w:usb2="00000021" w:usb3="00000000" w:csb0="0000019F" w:csb1="00000000"/>
    <w:embedRegular r:id="rId3" w:fontKey="{B1C7A07B-7EF9-1F49-845F-19B3E213B624}"/>
  </w:font>
  <w:font w:name="Roboto SemiBold">
    <w:charset w:val="00"/>
    <w:family w:val="auto"/>
    <w:pitch w:val="default"/>
    <w:embedRegular r:id="rId4" w:fontKey="{08E520FE-1CE3-5348-8D37-23B6CC490C1A}"/>
  </w:font>
  <w:font w:name="Times New Roman">
    <w:panose1 w:val="02020603050405020304"/>
    <w:charset w:val="00"/>
    <w:family w:val="roman"/>
    <w:pitch w:val="variable"/>
    <w:sig w:usb0="E0002EFF" w:usb1="C000785B" w:usb2="00000009" w:usb3="00000000" w:csb0="000001FF" w:csb1="00000000"/>
    <w:embedRegular r:id="rId5" w:fontKey="{D9822B99-C661-5A44-A3EB-3D0AA1DFDCC8}"/>
  </w:font>
  <w:font w:name="Calibri">
    <w:panose1 w:val="020F0502020204030204"/>
    <w:charset w:val="00"/>
    <w:family w:val="swiss"/>
    <w:pitch w:val="variable"/>
    <w:sig w:usb0="E4002EFF" w:usb1="C200247B" w:usb2="00000009" w:usb3="00000000" w:csb0="000001FF" w:csb1="00000000"/>
    <w:embedRegular r:id="rId6" w:fontKey="{A88D6AFA-BFB7-8645-9359-64E875D71B1B}"/>
  </w:font>
  <w:font w:name="Cambria">
    <w:panose1 w:val="02040503050406030204"/>
    <w:charset w:val="00"/>
    <w:family w:val="roman"/>
    <w:pitch w:val="variable"/>
    <w:sig w:usb0="E00006FF" w:usb1="420024FF" w:usb2="02000000" w:usb3="00000000" w:csb0="0000019F" w:csb1="00000000"/>
    <w:embedRegular r:id="rId7" w:fontKey="{63D7A71D-1354-4240-B4FD-85661C5AE1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71743" w14:textId="77777777" w:rsidR="004642D3" w:rsidRDefault="00000000">
    <w:pPr>
      <w:spacing w:before="0"/>
      <w:ind w:firstLine="0"/>
      <w:rPr>
        <w:sz w:val="18"/>
        <w:szCs w:val="18"/>
      </w:rPr>
    </w:pPr>
    <w:r>
      <w:rPr>
        <w:sz w:val="18"/>
        <w:szCs w:val="18"/>
      </w:rPr>
      <w:t>222 2nd Street, Floor 24</w:t>
    </w:r>
    <w:r>
      <w:rPr>
        <w:sz w:val="18"/>
        <w:szCs w:val="18"/>
      </w:rPr>
      <w:br/>
      <w:t>San Francisco, CA 94105</w:t>
    </w:r>
    <w:r>
      <w:rPr>
        <w:sz w:val="18"/>
        <w:szCs w:val="18"/>
      </w:rPr>
      <w:br/>
      <w:t>415-683-2660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31247" w14:textId="77777777" w:rsidR="004642D3" w:rsidRDefault="004642D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69B38C" w14:textId="77777777" w:rsidR="00AB3A23" w:rsidRDefault="00AB3A23">
      <w:pPr>
        <w:spacing w:before="0" w:line="240" w:lineRule="auto"/>
      </w:pPr>
      <w:r>
        <w:separator/>
      </w:r>
    </w:p>
  </w:footnote>
  <w:footnote w:type="continuationSeparator" w:id="0">
    <w:p w14:paraId="6ED56453" w14:textId="77777777" w:rsidR="00AB3A23" w:rsidRDefault="00AB3A23">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C272C" w14:textId="77777777" w:rsidR="004642D3" w:rsidRDefault="00000000">
    <w:pPr>
      <w:ind w:right="-87" w:firstLine="0"/>
    </w:pPr>
    <w:r>
      <w:rPr>
        <w:noProof/>
      </w:rPr>
      <w:drawing>
        <wp:inline distT="114300" distB="114300" distL="114300" distR="114300" wp14:anchorId="3C9F0812" wp14:editId="3C0575BA">
          <wp:extent cx="2176463" cy="240838"/>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76463" cy="240838"/>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07014" w14:textId="77777777" w:rsidR="004642D3" w:rsidRDefault="00000000">
    <w:pPr>
      <w:ind w:firstLine="0"/>
    </w:pPr>
    <w:r>
      <w:rPr>
        <w:noProof/>
      </w:rPr>
      <w:drawing>
        <wp:inline distT="114300" distB="114300" distL="114300" distR="114300" wp14:anchorId="38823C95" wp14:editId="775AFC10">
          <wp:extent cx="6972300" cy="12446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972300" cy="124460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42D3"/>
    <w:rsid w:val="00462BB2"/>
    <w:rsid w:val="004642D3"/>
    <w:rsid w:val="00AB3A23"/>
    <w:rsid w:val="00BC2A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E8A7D89"/>
  <w15:docId w15:val="{BD9FCE96-C8E0-A643-B9DA-870E0258E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Light" w:eastAsia="Roboto Light" w:hAnsi="Roboto Light" w:cs="Roboto Light"/>
        <w:color w:val="020035"/>
        <w:sz w:val="22"/>
        <w:szCs w:val="22"/>
        <w:lang w:val="en" w:eastAsia="en-US" w:bidi="ar-SA"/>
      </w:rPr>
    </w:rPrDefault>
    <w:pPrDefault>
      <w:pPr>
        <w:spacing w:before="120" w:line="276" w:lineRule="auto"/>
        <w:ind w:firstLine="269"/>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line="240" w:lineRule="auto"/>
      <w:ind w:right="-30" w:firstLine="314"/>
      <w:outlineLvl w:val="0"/>
    </w:pPr>
    <w:rPr>
      <w:rFonts w:ascii="Roboto" w:eastAsia="Roboto" w:hAnsi="Roboto" w:cs="Roboto"/>
      <w:sz w:val="36"/>
      <w:szCs w:val="36"/>
    </w:rPr>
  </w:style>
  <w:style w:type="paragraph" w:styleId="Heading2">
    <w:name w:val="heading 2"/>
    <w:basedOn w:val="Normal"/>
    <w:next w:val="Normal"/>
    <w:uiPriority w:val="9"/>
    <w:unhideWhenUsed/>
    <w:qFormat/>
    <w:pPr>
      <w:keepNext/>
      <w:keepLines/>
      <w:spacing w:before="200"/>
      <w:ind w:right="-30"/>
      <w:outlineLvl w:val="1"/>
    </w:pPr>
    <w:rPr>
      <w:rFonts w:ascii="Roboto SemiBold" w:eastAsia="Roboto SemiBold" w:hAnsi="Roboto SemiBold" w:cs="Roboto SemiBold"/>
      <w:sz w:val="24"/>
      <w:szCs w:val="24"/>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100" w:line="240" w:lineRule="auto"/>
      <w:ind w:right="-30" w:firstLine="314"/>
    </w:pPr>
    <w:rPr>
      <w:rFonts w:ascii="Roboto" w:eastAsia="Roboto" w:hAnsi="Roboto" w:cs="Roboto"/>
      <w:sz w:val="96"/>
      <w:szCs w:val="96"/>
    </w:rPr>
  </w:style>
  <w:style w:type="paragraph" w:styleId="Subtitle">
    <w:name w:val="Subtitle"/>
    <w:basedOn w:val="Normal"/>
    <w:next w:val="Normal"/>
    <w:uiPriority w:val="11"/>
    <w:qFormat/>
    <w:pPr>
      <w:keepNext/>
      <w:keepLines/>
      <w:spacing w:before="200"/>
      <w:ind w:right="-30"/>
    </w:pPr>
    <w:rPr>
      <w:rFonts w:ascii="Roboto" w:eastAsia="Roboto" w:hAnsi="Roboto" w:cs="Robo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Pages>
  <Words>310</Words>
  <Characters>1770</Characters>
  <Application>Microsoft Office Word</Application>
  <DocSecurity>0</DocSecurity>
  <Lines>14</Lines>
  <Paragraphs>4</Paragraphs>
  <ScaleCrop>false</ScaleCrop>
  <Company/>
  <LinksUpToDate>false</LinksUpToDate>
  <CharactersWithSpaces>2076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Miranda Dawson</cp:lastModifiedBy>
  <cp:revision>2</cp:revision>
  <dcterms:created xsi:type="dcterms:W3CDTF">2026-03-27T18:46:00Z</dcterms:created>
  <dcterms:modified xsi:type="dcterms:W3CDTF">2026-03-27T18:55:00Z</dcterms:modified>
</cp:coreProperties>
</file>